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AE7B5" w14:textId="74973B90" w:rsidR="00C85FC0" w:rsidRPr="003748CB" w:rsidRDefault="001C42D8">
      <w:pPr>
        <w:rPr>
          <w:b/>
          <w:bCs/>
          <w:sz w:val="24"/>
          <w:szCs w:val="24"/>
          <w:lang w:val="it-IT"/>
        </w:rPr>
      </w:pPr>
      <w:r w:rsidRPr="003748CB">
        <w:rPr>
          <w:b/>
          <w:bCs/>
          <w:sz w:val="24"/>
          <w:szCs w:val="24"/>
          <w:lang w:val="it-IT"/>
        </w:rPr>
        <w:t xml:space="preserve">L'insediamento moravo </w:t>
      </w:r>
      <w:r w:rsidR="002461B3">
        <w:rPr>
          <w:b/>
          <w:bCs/>
          <w:sz w:val="24"/>
          <w:szCs w:val="24"/>
          <w:lang w:val="it-IT"/>
        </w:rPr>
        <w:t xml:space="preserve">di Gracehill, primo </w:t>
      </w:r>
      <w:r w:rsidRPr="003748CB">
        <w:rPr>
          <w:b/>
          <w:bCs/>
          <w:sz w:val="24"/>
          <w:szCs w:val="24"/>
          <w:lang w:val="it-IT"/>
        </w:rPr>
        <w:t>Patrimonio</w:t>
      </w:r>
      <w:r w:rsidR="009B4BF1">
        <w:rPr>
          <w:b/>
          <w:bCs/>
          <w:sz w:val="24"/>
          <w:szCs w:val="24"/>
          <w:lang w:val="it-IT"/>
        </w:rPr>
        <w:t xml:space="preserve"> </w:t>
      </w:r>
      <w:r w:rsidR="00A449C8">
        <w:rPr>
          <w:b/>
          <w:bCs/>
          <w:sz w:val="24"/>
          <w:szCs w:val="24"/>
          <w:lang w:val="it-IT"/>
        </w:rPr>
        <w:t>Culturale</w:t>
      </w:r>
      <w:r w:rsidRPr="003748CB">
        <w:rPr>
          <w:b/>
          <w:bCs/>
          <w:sz w:val="24"/>
          <w:szCs w:val="24"/>
          <w:lang w:val="it-IT"/>
        </w:rPr>
        <w:t xml:space="preserve"> dell'Umanità</w:t>
      </w:r>
      <w:r w:rsidR="002461B3">
        <w:rPr>
          <w:b/>
          <w:bCs/>
          <w:sz w:val="24"/>
          <w:szCs w:val="24"/>
          <w:lang w:val="it-IT"/>
        </w:rPr>
        <w:t xml:space="preserve"> nordirlandese</w:t>
      </w:r>
    </w:p>
    <w:p w14:paraId="7997ADBE" w14:textId="77777777" w:rsidR="002461B3" w:rsidRDefault="001C42D8">
      <w:pPr>
        <w:rPr>
          <w:i/>
          <w:iCs/>
          <w:lang w:val="it-IT"/>
        </w:rPr>
      </w:pPr>
      <w:r w:rsidRPr="00AB1560">
        <w:rPr>
          <w:i/>
          <w:iCs/>
          <w:lang w:val="it-IT"/>
        </w:rPr>
        <w:t xml:space="preserve">Il piccolo villaggio moravo di Gracehill, nella contea di Antrim, </w:t>
      </w:r>
      <w:r w:rsidR="002461B3">
        <w:rPr>
          <w:i/>
          <w:iCs/>
          <w:lang w:val="it-IT"/>
        </w:rPr>
        <w:t xml:space="preserve">scelto per la sua </w:t>
      </w:r>
      <w:r w:rsidR="00D71009">
        <w:rPr>
          <w:i/>
          <w:iCs/>
          <w:lang w:val="it-IT"/>
        </w:rPr>
        <w:t>affascinante storia</w:t>
      </w:r>
    </w:p>
    <w:p w14:paraId="4AF14B8F" w14:textId="77777777" w:rsidR="00C85FC0" w:rsidRPr="00AB1560" w:rsidRDefault="007E741C">
      <w:pPr>
        <w:rPr>
          <w:lang w:val="it-IT"/>
        </w:rPr>
      </w:pPr>
      <w:hyperlink r:id="rId8" w:history="1">
        <w:r w:rsidRPr="00AB1560">
          <w:rPr>
            <w:rStyle w:val="Collegamentoipertestuale"/>
            <w:lang w:val="it-IT"/>
          </w:rPr>
          <w:t>Gracehill</w:t>
        </w:r>
      </w:hyperlink>
      <w:r w:rsidRPr="00AB1560">
        <w:rPr>
          <w:lang w:val="it-IT"/>
        </w:rPr>
        <w:t xml:space="preserve">, l'unico insediamento moravo </w:t>
      </w:r>
      <w:r w:rsidR="002461B3">
        <w:rPr>
          <w:lang w:val="it-IT"/>
        </w:rPr>
        <w:t>dell’isola</w:t>
      </w:r>
      <w:r w:rsidRPr="00AB1560">
        <w:rPr>
          <w:lang w:val="it-IT"/>
        </w:rPr>
        <w:t xml:space="preserve"> d'Irlanda, è stato designato dal Comitato del Patrimonio Mondiale </w:t>
      </w:r>
      <w:r w:rsidR="009F684D" w:rsidRPr="00AB1560">
        <w:rPr>
          <w:lang w:val="it-IT"/>
        </w:rPr>
        <w:t xml:space="preserve">dell'UNESCO </w:t>
      </w:r>
      <w:r w:rsidRPr="00AB1560">
        <w:rPr>
          <w:lang w:val="it-IT"/>
        </w:rPr>
        <w:t xml:space="preserve">come parte degli insediamenti transnazionali della Chiesa Morava. </w:t>
      </w:r>
      <w:r w:rsidR="009F684D" w:rsidRPr="00AB1560">
        <w:rPr>
          <w:lang w:val="it-IT"/>
        </w:rPr>
        <w:t xml:space="preserve">Si aggiunge a </w:t>
      </w:r>
      <w:r w:rsidRPr="00AB1560">
        <w:rPr>
          <w:lang w:val="it-IT"/>
        </w:rPr>
        <w:t>Bet</w:t>
      </w:r>
      <w:r w:rsidR="00AB1560">
        <w:rPr>
          <w:lang w:val="it-IT"/>
        </w:rPr>
        <w:t>hlehem</w:t>
      </w:r>
      <w:r w:rsidRPr="00AB1560">
        <w:rPr>
          <w:lang w:val="it-IT"/>
        </w:rPr>
        <w:t xml:space="preserve"> (Pennsylvania, USA), Herrnhut (Germania) </w:t>
      </w:r>
      <w:r w:rsidR="009F684D" w:rsidRPr="00AB1560">
        <w:rPr>
          <w:lang w:val="it-IT"/>
        </w:rPr>
        <w:t xml:space="preserve">e </w:t>
      </w:r>
      <w:r w:rsidRPr="00AB1560">
        <w:rPr>
          <w:lang w:val="it-IT"/>
        </w:rPr>
        <w:t xml:space="preserve">Christiansfeld (Danimarca). </w:t>
      </w:r>
    </w:p>
    <w:p w14:paraId="25EC7867" w14:textId="77777777" w:rsidR="00C85FC0" w:rsidRPr="00AB1560" w:rsidRDefault="001C42D8">
      <w:pPr>
        <w:rPr>
          <w:lang w:val="it-IT"/>
        </w:rPr>
      </w:pPr>
      <w:r w:rsidRPr="00AB1560">
        <w:rPr>
          <w:lang w:val="it-IT"/>
        </w:rPr>
        <w:t xml:space="preserve">La Chiesa morava è una delle più antiche denominazioni protestanti del cristianesimo </w:t>
      </w:r>
      <w:r w:rsidR="00B11208" w:rsidRPr="00AB1560">
        <w:rPr>
          <w:lang w:val="it-IT"/>
        </w:rPr>
        <w:t xml:space="preserve">ed è arrivata nel Regno Unito e in Irlanda dall'Europa centrale all'inizio del XVIII secolo. </w:t>
      </w:r>
      <w:r w:rsidRPr="00AB1560">
        <w:rPr>
          <w:lang w:val="it-IT"/>
        </w:rPr>
        <w:t xml:space="preserve">Il villaggio di Gracehill fu fondato </w:t>
      </w:r>
      <w:r w:rsidR="000C13FC" w:rsidRPr="00AB1560">
        <w:rPr>
          <w:lang w:val="it-IT"/>
        </w:rPr>
        <w:t xml:space="preserve">nel 1759 </w:t>
      </w:r>
      <w:r w:rsidRPr="00AB1560">
        <w:rPr>
          <w:lang w:val="it-IT"/>
        </w:rPr>
        <w:t xml:space="preserve">come insediamento moravo </w:t>
      </w:r>
      <w:r w:rsidR="00C3261D" w:rsidRPr="00AB1560">
        <w:rPr>
          <w:lang w:val="it-IT"/>
        </w:rPr>
        <w:t>e tuttora ha una comunità morava con un proprio vescovo</w:t>
      </w:r>
      <w:r w:rsidRPr="00AB1560">
        <w:rPr>
          <w:lang w:val="it-IT"/>
        </w:rPr>
        <w:t>.</w:t>
      </w:r>
    </w:p>
    <w:p w14:paraId="7BD3DDE2" w14:textId="77777777" w:rsidR="00C85FC0" w:rsidRPr="00AB1560" w:rsidRDefault="001C42D8">
      <w:pPr>
        <w:rPr>
          <w:lang w:val="it-IT"/>
        </w:rPr>
      </w:pPr>
      <w:r w:rsidRPr="00AB1560">
        <w:rPr>
          <w:lang w:val="it-IT"/>
        </w:rPr>
        <w:t xml:space="preserve">La struttura del villaggio è </w:t>
      </w:r>
      <w:r w:rsidR="00AB1560">
        <w:rPr>
          <w:lang w:val="it-IT"/>
        </w:rPr>
        <w:t>particolare</w:t>
      </w:r>
      <w:r w:rsidRPr="00AB1560">
        <w:rPr>
          <w:lang w:val="it-IT"/>
        </w:rPr>
        <w:t xml:space="preserve"> in quanto riflette i </w:t>
      </w:r>
      <w:r w:rsidR="002C1104" w:rsidRPr="00AB1560">
        <w:rPr>
          <w:lang w:val="it-IT"/>
        </w:rPr>
        <w:t xml:space="preserve">valori </w:t>
      </w:r>
      <w:r w:rsidRPr="00AB1560">
        <w:rPr>
          <w:lang w:val="it-IT"/>
        </w:rPr>
        <w:t xml:space="preserve">moravi </w:t>
      </w:r>
      <w:r w:rsidR="00AB1560">
        <w:rPr>
          <w:lang w:val="it-IT"/>
        </w:rPr>
        <w:t>legati all’</w:t>
      </w:r>
      <w:r w:rsidR="002C1104" w:rsidRPr="00AB1560">
        <w:rPr>
          <w:lang w:val="it-IT"/>
        </w:rPr>
        <w:t xml:space="preserve">istruzione, </w:t>
      </w:r>
      <w:r w:rsidR="00AB1560">
        <w:rPr>
          <w:lang w:val="it-IT"/>
        </w:rPr>
        <w:t>all’</w:t>
      </w:r>
      <w:r w:rsidR="002C1104" w:rsidRPr="00AB1560">
        <w:rPr>
          <w:lang w:val="it-IT"/>
        </w:rPr>
        <w:t xml:space="preserve">uguaglianza, </w:t>
      </w:r>
      <w:r w:rsidR="00AB1560">
        <w:rPr>
          <w:lang w:val="it-IT"/>
        </w:rPr>
        <w:t>alla laboriosità, alla</w:t>
      </w:r>
      <w:r w:rsidR="002C1104" w:rsidRPr="00AB1560">
        <w:rPr>
          <w:lang w:val="it-IT"/>
        </w:rPr>
        <w:t xml:space="preserve"> tolleranza e </w:t>
      </w:r>
      <w:r w:rsidR="00AB1560">
        <w:rPr>
          <w:lang w:val="it-IT"/>
        </w:rPr>
        <w:t xml:space="preserve">alla </w:t>
      </w:r>
      <w:r w:rsidR="002C1104" w:rsidRPr="00AB1560">
        <w:rPr>
          <w:lang w:val="it-IT"/>
        </w:rPr>
        <w:t xml:space="preserve">spiritualità. </w:t>
      </w:r>
      <w:r w:rsidRPr="00AB1560">
        <w:rPr>
          <w:lang w:val="it-IT"/>
        </w:rPr>
        <w:t xml:space="preserve">Il villaggio </w:t>
      </w:r>
      <w:r w:rsidR="00AB1560">
        <w:rPr>
          <w:lang w:val="it-IT"/>
        </w:rPr>
        <w:t>conta</w:t>
      </w:r>
      <w:r w:rsidRPr="00AB1560">
        <w:rPr>
          <w:lang w:val="it-IT"/>
        </w:rPr>
        <w:t xml:space="preserve"> diversi </w:t>
      </w:r>
      <w:r w:rsidR="002C1104" w:rsidRPr="00AB1560">
        <w:rPr>
          <w:lang w:val="it-IT"/>
        </w:rPr>
        <w:t>edifici storici tutelati</w:t>
      </w:r>
      <w:r w:rsidRPr="00AB1560">
        <w:rPr>
          <w:lang w:val="it-IT"/>
        </w:rPr>
        <w:t>, tra cui la chiesa</w:t>
      </w:r>
      <w:r w:rsidR="002C1104" w:rsidRPr="00AB1560">
        <w:rPr>
          <w:lang w:val="it-IT"/>
        </w:rPr>
        <w:t xml:space="preserve">, la piazza centrale e </w:t>
      </w:r>
      <w:r w:rsidRPr="00AB1560">
        <w:rPr>
          <w:lang w:val="it-IT"/>
        </w:rPr>
        <w:t xml:space="preserve">il </w:t>
      </w:r>
      <w:r w:rsidR="002461B3">
        <w:rPr>
          <w:lang w:val="it-IT"/>
        </w:rPr>
        <w:t>luogo</w:t>
      </w:r>
      <w:r w:rsidR="00AB1560">
        <w:rPr>
          <w:lang w:val="it-IT"/>
        </w:rPr>
        <w:t xml:space="preserve"> per le sepolture, noto anche come </w:t>
      </w:r>
      <w:r w:rsidR="002C1104" w:rsidRPr="00AB1560">
        <w:rPr>
          <w:lang w:val="it-IT"/>
        </w:rPr>
        <w:t>God's Acre</w:t>
      </w:r>
      <w:r w:rsidR="00AB1560">
        <w:rPr>
          <w:lang w:val="it-IT"/>
        </w:rPr>
        <w:t xml:space="preserve">. </w:t>
      </w:r>
      <w:r w:rsidR="002C1104" w:rsidRPr="00AB1560">
        <w:rPr>
          <w:lang w:val="it-IT"/>
        </w:rPr>
        <w:t>Gracehill si distingue per essere stata costruita secondo una pianta a griglia con un "asse di genere" molto chiaro e completo</w:t>
      </w:r>
      <w:r w:rsidR="00447318" w:rsidRPr="00AB1560">
        <w:rPr>
          <w:lang w:val="it-IT"/>
        </w:rPr>
        <w:t>, con un lato per le sorelle e uno per i fratelli, che si riferisce direttamente alla struttura fondamentale della società morava.</w:t>
      </w:r>
    </w:p>
    <w:p w14:paraId="09F41879" w14:textId="77777777" w:rsidR="002461B3" w:rsidRPr="002461B3" w:rsidRDefault="002461B3">
      <w:pPr>
        <w:rPr>
          <w:b/>
          <w:bCs/>
          <w:lang w:val="it-IT"/>
        </w:rPr>
      </w:pPr>
      <w:r w:rsidRPr="003748CB">
        <w:rPr>
          <w:b/>
          <w:bCs/>
          <w:lang w:val="it-IT"/>
        </w:rPr>
        <w:t>Una storia affascinante che può essere esplorata</w:t>
      </w:r>
    </w:p>
    <w:p w14:paraId="745B86B0" w14:textId="77777777" w:rsidR="00C85FC0" w:rsidRPr="00AB1560" w:rsidRDefault="00AB1560">
      <w:pPr>
        <w:rPr>
          <w:lang w:val="it-IT"/>
        </w:rPr>
      </w:pPr>
      <w:r>
        <w:rPr>
          <w:lang w:val="it-IT"/>
        </w:rPr>
        <w:t xml:space="preserve">Per </w:t>
      </w:r>
      <w:r w:rsidR="002461B3">
        <w:rPr>
          <w:lang w:val="it-IT"/>
        </w:rPr>
        <w:t>scoprire l’unicità</w:t>
      </w:r>
      <w:r>
        <w:rPr>
          <w:lang w:val="it-IT"/>
        </w:rPr>
        <w:t xml:space="preserve"> </w:t>
      </w:r>
      <w:r w:rsidR="002461B3">
        <w:rPr>
          <w:lang w:val="it-IT"/>
        </w:rPr>
        <w:t xml:space="preserve">di questo </w:t>
      </w:r>
      <w:r>
        <w:rPr>
          <w:lang w:val="it-IT"/>
        </w:rPr>
        <w:t xml:space="preserve">villaggio è possibile prendere parte a </w:t>
      </w:r>
      <w:r w:rsidRPr="00AB1560">
        <w:rPr>
          <w:lang w:val="it-IT"/>
        </w:rPr>
        <w:t xml:space="preserve">visite guidate che ne rivelano l'affascinante storia. Il tour inizia nella Old School Room e prevede una passeggiata </w:t>
      </w:r>
      <w:r>
        <w:rPr>
          <w:lang w:val="it-IT"/>
        </w:rPr>
        <w:t>lungo l</w:t>
      </w:r>
      <w:r w:rsidR="00090D41" w:rsidRPr="00AB1560">
        <w:rPr>
          <w:lang w:val="it-IT"/>
        </w:rPr>
        <w:t xml:space="preserve">a </w:t>
      </w:r>
      <w:r w:rsidRPr="00AB1560">
        <w:rPr>
          <w:lang w:val="it-IT"/>
        </w:rPr>
        <w:t>piazza</w:t>
      </w:r>
      <w:r w:rsidR="00DD6865" w:rsidRPr="00AB1560">
        <w:rPr>
          <w:lang w:val="it-IT"/>
        </w:rPr>
        <w:t>, dove si trovano i principali edifici moravi,</w:t>
      </w:r>
      <w:r>
        <w:rPr>
          <w:lang w:val="it-IT"/>
        </w:rPr>
        <w:t xml:space="preserve"> </w:t>
      </w:r>
      <w:r w:rsidRPr="00AB1560">
        <w:rPr>
          <w:lang w:val="it-IT"/>
        </w:rPr>
        <w:t xml:space="preserve">una visita alla chiesa e </w:t>
      </w:r>
      <w:r>
        <w:rPr>
          <w:lang w:val="it-IT"/>
        </w:rPr>
        <w:t>una all’</w:t>
      </w:r>
      <w:r w:rsidRPr="00AB1560">
        <w:rPr>
          <w:lang w:val="it-IT"/>
        </w:rPr>
        <w:t xml:space="preserve">Old Shop. Si </w:t>
      </w:r>
      <w:r>
        <w:rPr>
          <w:lang w:val="it-IT"/>
        </w:rPr>
        <w:t>segue il Brothers’ Walk</w:t>
      </w:r>
      <w:r w:rsidR="00447318" w:rsidRPr="00AB1560">
        <w:rPr>
          <w:lang w:val="it-IT"/>
        </w:rPr>
        <w:t>, lungo il quale gli uomini entravano in chiesa</w:t>
      </w:r>
      <w:r w:rsidR="00C40F6C" w:rsidRPr="00AB1560">
        <w:rPr>
          <w:lang w:val="it-IT"/>
        </w:rPr>
        <w:t xml:space="preserve">, </w:t>
      </w:r>
      <w:r w:rsidR="00447318" w:rsidRPr="00AB1560">
        <w:rPr>
          <w:lang w:val="it-IT"/>
        </w:rPr>
        <w:t xml:space="preserve">e </w:t>
      </w:r>
      <w:r>
        <w:rPr>
          <w:lang w:val="it-IT"/>
        </w:rPr>
        <w:t>il Sisters’ Walk</w:t>
      </w:r>
      <w:r w:rsidR="00447318" w:rsidRPr="00AB1560">
        <w:rPr>
          <w:lang w:val="it-IT"/>
        </w:rPr>
        <w:t xml:space="preserve">, che </w:t>
      </w:r>
      <w:r w:rsidR="002461B3">
        <w:rPr>
          <w:lang w:val="it-IT"/>
        </w:rPr>
        <w:t xml:space="preserve">a sua volta </w:t>
      </w:r>
      <w:r w:rsidR="00447318" w:rsidRPr="00AB1560">
        <w:rPr>
          <w:lang w:val="it-IT"/>
        </w:rPr>
        <w:t>portava le donne in chiesa attraverso un ingresso separato</w:t>
      </w:r>
      <w:r w:rsidRPr="00AB1560">
        <w:rPr>
          <w:lang w:val="it-IT"/>
        </w:rPr>
        <w:t xml:space="preserve">. </w:t>
      </w:r>
    </w:p>
    <w:p w14:paraId="764AF8A2" w14:textId="77777777" w:rsidR="00C85FC0" w:rsidRPr="00AB1560" w:rsidRDefault="001C42D8">
      <w:pPr>
        <w:rPr>
          <w:lang w:val="it-IT"/>
        </w:rPr>
      </w:pPr>
      <w:r w:rsidRPr="00AB1560">
        <w:rPr>
          <w:lang w:val="it-IT"/>
        </w:rPr>
        <w:t xml:space="preserve">La designazione di </w:t>
      </w:r>
      <w:r w:rsidR="00813937" w:rsidRPr="00AB1560">
        <w:rPr>
          <w:lang w:val="it-IT"/>
        </w:rPr>
        <w:t xml:space="preserve">Patrimonio dell'Umanità </w:t>
      </w:r>
      <w:r w:rsidR="002461B3">
        <w:rPr>
          <w:lang w:val="it-IT"/>
        </w:rPr>
        <w:t>è un tributo</w:t>
      </w:r>
      <w:r w:rsidRPr="00AB1560">
        <w:rPr>
          <w:lang w:val="it-IT"/>
        </w:rPr>
        <w:t xml:space="preserve"> non solo </w:t>
      </w:r>
      <w:r w:rsidR="002461B3">
        <w:rPr>
          <w:lang w:val="it-IT"/>
        </w:rPr>
        <w:t xml:space="preserve">alle </w:t>
      </w:r>
      <w:r w:rsidR="00AB1560">
        <w:rPr>
          <w:lang w:val="it-IT"/>
        </w:rPr>
        <w:t xml:space="preserve">parti più caratteristiche </w:t>
      </w:r>
      <w:r w:rsidRPr="00AB1560">
        <w:rPr>
          <w:lang w:val="it-IT"/>
        </w:rPr>
        <w:t xml:space="preserve">del villaggio, ma anche </w:t>
      </w:r>
      <w:r w:rsidR="002461B3">
        <w:rPr>
          <w:lang w:val="it-IT"/>
        </w:rPr>
        <w:t xml:space="preserve">alla </w:t>
      </w:r>
      <w:r w:rsidRPr="00AB1560">
        <w:rPr>
          <w:lang w:val="it-IT"/>
        </w:rPr>
        <w:t xml:space="preserve">sua storia, </w:t>
      </w:r>
      <w:r w:rsidR="002461B3">
        <w:rPr>
          <w:lang w:val="it-IT"/>
        </w:rPr>
        <w:t xml:space="preserve">ai </w:t>
      </w:r>
      <w:r w:rsidRPr="00AB1560">
        <w:rPr>
          <w:lang w:val="it-IT"/>
        </w:rPr>
        <w:t xml:space="preserve">suoi archivi, </w:t>
      </w:r>
      <w:r w:rsidR="002461B3">
        <w:rPr>
          <w:lang w:val="it-IT"/>
        </w:rPr>
        <w:t>alla</w:t>
      </w:r>
      <w:r w:rsidRPr="00AB1560">
        <w:rPr>
          <w:lang w:val="it-IT"/>
        </w:rPr>
        <w:t xml:space="preserve"> sua cultura e </w:t>
      </w:r>
      <w:r w:rsidR="002461B3">
        <w:rPr>
          <w:lang w:val="it-IT"/>
        </w:rPr>
        <w:t>alla</w:t>
      </w:r>
      <w:r w:rsidRPr="00AB1560">
        <w:rPr>
          <w:lang w:val="it-IT"/>
        </w:rPr>
        <w:t xml:space="preserve"> sua fede. </w:t>
      </w:r>
      <w:r w:rsidR="000C13FC" w:rsidRPr="00AB1560">
        <w:rPr>
          <w:lang w:val="it-IT"/>
        </w:rPr>
        <w:t xml:space="preserve">La chiesa ospita </w:t>
      </w:r>
      <w:r w:rsidR="00AB1560">
        <w:rPr>
          <w:lang w:val="it-IT"/>
        </w:rPr>
        <w:t xml:space="preserve">anche </w:t>
      </w:r>
      <w:r w:rsidR="000C13FC" w:rsidRPr="00AB1560">
        <w:rPr>
          <w:lang w:val="it-IT"/>
        </w:rPr>
        <w:t>l'Archivio moravo d'Irlanda, risalente a oltre 250 anni fa</w:t>
      </w:r>
      <w:r w:rsidR="00C40F6C" w:rsidRPr="00AB1560">
        <w:rPr>
          <w:lang w:val="it-IT"/>
        </w:rPr>
        <w:t xml:space="preserve">, </w:t>
      </w:r>
      <w:r w:rsidR="00DD6865" w:rsidRPr="00AB1560">
        <w:rPr>
          <w:lang w:val="it-IT"/>
        </w:rPr>
        <w:t>che funge da banca della memoria della tradizione culturale</w:t>
      </w:r>
      <w:r w:rsidR="000C13FC" w:rsidRPr="00AB1560">
        <w:rPr>
          <w:lang w:val="it-IT"/>
        </w:rPr>
        <w:t>.</w:t>
      </w:r>
    </w:p>
    <w:p w14:paraId="353151DE" w14:textId="77777777" w:rsidR="00C85FC0" w:rsidRPr="00AB1560" w:rsidRDefault="002C1104">
      <w:pPr>
        <w:rPr>
          <w:lang w:val="it-IT"/>
        </w:rPr>
      </w:pPr>
      <w:r w:rsidRPr="00AB1560">
        <w:rPr>
          <w:lang w:val="it-IT"/>
        </w:rPr>
        <w:t>Fin dalla sua fondazione Gracehill era ben nota per i suoi legami internazionali, che continuano ancora oggi. Lo status di Patrimonio dell'Umanità co</w:t>
      </w:r>
      <w:r w:rsidR="003748CB">
        <w:rPr>
          <w:lang w:val="it-IT"/>
        </w:rPr>
        <w:t xml:space="preserve">stituisce per il </w:t>
      </w:r>
      <w:r w:rsidR="000C13FC" w:rsidRPr="00AB1560">
        <w:rPr>
          <w:lang w:val="it-IT"/>
        </w:rPr>
        <w:t xml:space="preserve">villaggio </w:t>
      </w:r>
      <w:r w:rsidR="002461B3">
        <w:rPr>
          <w:lang w:val="it-IT"/>
        </w:rPr>
        <w:t xml:space="preserve">una preziosa </w:t>
      </w:r>
      <w:r w:rsidR="003748CB">
        <w:rPr>
          <w:lang w:val="it-IT"/>
        </w:rPr>
        <w:t>risorsa per tutelare la sua particolarità</w:t>
      </w:r>
      <w:r w:rsidRPr="00AB1560">
        <w:rPr>
          <w:lang w:val="it-IT"/>
        </w:rPr>
        <w:t xml:space="preserve"> e consentirà alla comunità di sviluppare </w:t>
      </w:r>
      <w:r w:rsidR="003748CB">
        <w:rPr>
          <w:lang w:val="it-IT"/>
        </w:rPr>
        <w:t>attività di</w:t>
      </w:r>
      <w:r w:rsidRPr="00AB1560">
        <w:rPr>
          <w:lang w:val="it-IT"/>
        </w:rPr>
        <w:t xml:space="preserve"> ricerca e di estendere i legami internazionali.</w:t>
      </w:r>
    </w:p>
    <w:p w14:paraId="401E8498" w14:textId="77777777" w:rsidR="00C85FC0" w:rsidRPr="00AB1560" w:rsidRDefault="001C42D8">
      <w:pPr>
        <w:rPr>
          <w:lang w:val="it-IT"/>
        </w:rPr>
      </w:pPr>
      <w:r w:rsidRPr="00AB1560">
        <w:rPr>
          <w:lang w:val="it-IT"/>
        </w:rPr>
        <w:t xml:space="preserve">Gracehill è storicamente rinomata </w:t>
      </w:r>
      <w:r w:rsidR="002461B3">
        <w:rPr>
          <w:lang w:val="it-IT"/>
        </w:rPr>
        <w:t xml:space="preserve">anche </w:t>
      </w:r>
      <w:r w:rsidRPr="00AB1560">
        <w:rPr>
          <w:lang w:val="it-IT"/>
        </w:rPr>
        <w:t xml:space="preserve">per i suoi principi di tolleranza religiosa e politica, neutralità e riconciliazione, manifestatisi in modo significativo </w:t>
      </w:r>
      <w:r w:rsidR="003748CB">
        <w:rPr>
          <w:lang w:val="it-IT"/>
        </w:rPr>
        <w:t>nel corso della</w:t>
      </w:r>
      <w:r w:rsidRPr="00AB1560">
        <w:rPr>
          <w:lang w:val="it-IT"/>
        </w:rPr>
        <w:t xml:space="preserve"> </w:t>
      </w:r>
      <w:r w:rsidR="003748CB">
        <w:rPr>
          <w:lang w:val="it-IT"/>
        </w:rPr>
        <w:t xml:space="preserve">United Irishmen’s Rebellion del </w:t>
      </w:r>
      <w:r w:rsidRPr="00AB1560">
        <w:rPr>
          <w:lang w:val="it-IT"/>
        </w:rPr>
        <w:t xml:space="preserve">1798, quando Gracehill </w:t>
      </w:r>
      <w:r w:rsidR="003748CB">
        <w:rPr>
          <w:lang w:val="it-IT"/>
        </w:rPr>
        <w:t xml:space="preserve">veniva vista </w:t>
      </w:r>
      <w:r w:rsidRPr="00AB1560">
        <w:rPr>
          <w:lang w:val="it-IT"/>
        </w:rPr>
        <w:t>come un luogo di rifugio per tutti.</w:t>
      </w:r>
    </w:p>
    <w:p w14:paraId="6DD197FA" w14:textId="77777777" w:rsidR="00C85FC0" w:rsidRDefault="001C42D8">
      <w:pPr>
        <w:rPr>
          <w:lang w:val="it-IT"/>
        </w:rPr>
      </w:pPr>
      <w:r w:rsidRPr="00AB1560">
        <w:rPr>
          <w:lang w:val="it-IT"/>
        </w:rPr>
        <w:t xml:space="preserve">Il villaggio è noto come luogo </w:t>
      </w:r>
      <w:r w:rsidR="003748CB">
        <w:rPr>
          <w:lang w:val="it-IT"/>
        </w:rPr>
        <w:t xml:space="preserve">caratterizzato da un grande senso di tranquillità </w:t>
      </w:r>
      <w:r w:rsidRPr="00AB1560">
        <w:rPr>
          <w:lang w:val="it-IT"/>
        </w:rPr>
        <w:t xml:space="preserve">e </w:t>
      </w:r>
      <w:r w:rsidR="00A9436A" w:rsidRPr="00AB1560">
        <w:rPr>
          <w:lang w:val="it-IT"/>
        </w:rPr>
        <w:t xml:space="preserve">la Bishop's Walk è un percorso ad anello che permette ai visitatori di godere del suo fascino </w:t>
      </w:r>
      <w:r w:rsidR="00C40F6C" w:rsidRPr="00AB1560">
        <w:rPr>
          <w:lang w:val="it-IT"/>
        </w:rPr>
        <w:t>pacifico</w:t>
      </w:r>
      <w:r w:rsidR="00A9436A" w:rsidRPr="00AB1560">
        <w:rPr>
          <w:lang w:val="it-IT"/>
        </w:rPr>
        <w:t>.</w:t>
      </w:r>
    </w:p>
    <w:p w14:paraId="1CC04D14" w14:textId="77777777" w:rsidR="002461B3" w:rsidRPr="00AB1560" w:rsidRDefault="002461B3">
      <w:pPr>
        <w:rPr>
          <w:lang w:val="it-IT"/>
        </w:rPr>
      </w:pPr>
      <w:r>
        <w:rPr>
          <w:lang w:val="it-IT"/>
        </w:rPr>
        <w:t>Grazie anche a questo suo nuovo luogo in evidenza sulla mappa, l’Irlanda del Nord è una delle mete da segnare in agenda per un viaggio di scoperta nel periodo autunno-inverno.</w:t>
      </w:r>
    </w:p>
    <w:p w14:paraId="1859CA77" w14:textId="77777777" w:rsidR="00C85FC0" w:rsidRPr="001C42D8" w:rsidRDefault="00AB1560">
      <w:pPr>
        <w:rPr>
          <w:rStyle w:val="Collegamentoipertestuale"/>
          <w:lang w:val="it-IT"/>
        </w:rPr>
      </w:pPr>
      <w:hyperlink r:id="rId9" w:history="1">
        <w:r w:rsidRPr="001C42D8">
          <w:rPr>
            <w:rStyle w:val="Collegamentoipertestuale"/>
            <w:lang w:val="it-IT"/>
          </w:rPr>
          <w:t>www.irlanda.com</w:t>
        </w:r>
      </w:hyperlink>
      <w:r w:rsidRPr="001C42D8">
        <w:rPr>
          <w:rStyle w:val="Collegamentoipertestuale"/>
          <w:lang w:val="it-IT"/>
        </w:rPr>
        <w:t xml:space="preserve"> </w:t>
      </w:r>
    </w:p>
    <w:p w14:paraId="2910ED21" w14:textId="03D11C0A" w:rsidR="001C42D8" w:rsidRDefault="001C42D8">
      <w:pPr>
        <w:rPr>
          <w:lang w:val="it-IT"/>
        </w:rPr>
      </w:pPr>
      <w:hyperlink r:id="rId10" w:history="1">
        <w:r w:rsidRPr="00CE5605">
          <w:rPr>
            <w:rStyle w:val="Collegamentoipertestuale"/>
            <w:lang w:val="it-IT"/>
          </w:rPr>
          <w:t>https://gracehillvillage.org</w:t>
        </w:r>
      </w:hyperlink>
    </w:p>
    <w:p w14:paraId="5E76C776" w14:textId="77777777" w:rsidR="001C42D8" w:rsidRPr="001C42D8" w:rsidRDefault="001C42D8">
      <w:pPr>
        <w:rPr>
          <w:lang w:val="it-IT"/>
        </w:rPr>
      </w:pPr>
    </w:p>
    <w:sectPr w:rsidR="001C42D8" w:rsidRPr="001C42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1"/>
  </w:num>
  <w:num w:numId="5" w16cid:durableId="325789571">
    <w:abstractNumId w:val="24"/>
  </w:num>
  <w:num w:numId="6" w16cid:durableId="648823913">
    <w:abstractNumId w:val="23"/>
  </w:num>
  <w:num w:numId="7" w16cid:durableId="644235930">
    <w:abstractNumId w:val="16"/>
  </w:num>
  <w:num w:numId="8" w16cid:durableId="1559049865">
    <w:abstractNumId w:val="9"/>
  </w:num>
  <w:num w:numId="9" w16cid:durableId="12506534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19"/>
  </w:num>
  <w:num w:numId="12" w16cid:durableId="573009062">
    <w:abstractNumId w:val="2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5"/>
  </w:num>
  <w:num w:numId="17" w16cid:durableId="53547795">
    <w:abstractNumId w:val="2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3"/>
  </w:num>
  <w:num w:numId="20" w16cid:durableId="718289419">
    <w:abstractNumId w:val="10"/>
  </w:num>
  <w:num w:numId="21" w16cid:durableId="681124671">
    <w:abstractNumId w:val="18"/>
  </w:num>
  <w:num w:numId="22" w16cid:durableId="316805630">
    <w:abstractNumId w:val="25"/>
  </w:num>
  <w:num w:numId="23" w16cid:durableId="68430002">
    <w:abstractNumId w:val="7"/>
  </w:num>
  <w:num w:numId="24" w16cid:durableId="1751848891">
    <w:abstractNumId w:val="14"/>
  </w:num>
  <w:num w:numId="25" w16cid:durableId="573395308">
    <w:abstractNumId w:val="17"/>
  </w:num>
  <w:num w:numId="26" w16cid:durableId="12430275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90495"/>
    <w:rsid w:val="00090D41"/>
    <w:rsid w:val="00097AD7"/>
    <w:rsid w:val="000A3074"/>
    <w:rsid w:val="000A3B7D"/>
    <w:rsid w:val="000B1FFE"/>
    <w:rsid w:val="000B691D"/>
    <w:rsid w:val="000B69C7"/>
    <w:rsid w:val="000B7863"/>
    <w:rsid w:val="000C13FC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27A6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2311"/>
    <w:rsid w:val="001A5258"/>
    <w:rsid w:val="001B64F5"/>
    <w:rsid w:val="001C1B45"/>
    <w:rsid w:val="001C42D8"/>
    <w:rsid w:val="001C584F"/>
    <w:rsid w:val="001C7E35"/>
    <w:rsid w:val="001E6D7E"/>
    <w:rsid w:val="001E7C87"/>
    <w:rsid w:val="001F115A"/>
    <w:rsid w:val="001F1786"/>
    <w:rsid w:val="001F53CC"/>
    <w:rsid w:val="00200F43"/>
    <w:rsid w:val="00202965"/>
    <w:rsid w:val="00204D46"/>
    <w:rsid w:val="002061D6"/>
    <w:rsid w:val="00210814"/>
    <w:rsid w:val="00211452"/>
    <w:rsid w:val="00213D64"/>
    <w:rsid w:val="0021504C"/>
    <w:rsid w:val="002156AA"/>
    <w:rsid w:val="00215A8B"/>
    <w:rsid w:val="00215F2F"/>
    <w:rsid w:val="00216AB6"/>
    <w:rsid w:val="00224DED"/>
    <w:rsid w:val="00233F8A"/>
    <w:rsid w:val="00242798"/>
    <w:rsid w:val="002461B3"/>
    <w:rsid w:val="0024652E"/>
    <w:rsid w:val="00247E2B"/>
    <w:rsid w:val="00255D3A"/>
    <w:rsid w:val="00255D8B"/>
    <w:rsid w:val="00265E6F"/>
    <w:rsid w:val="002660A8"/>
    <w:rsid w:val="00270316"/>
    <w:rsid w:val="00280679"/>
    <w:rsid w:val="00280B62"/>
    <w:rsid w:val="00281BA5"/>
    <w:rsid w:val="00282F3A"/>
    <w:rsid w:val="00292CF8"/>
    <w:rsid w:val="002965F9"/>
    <w:rsid w:val="002A677F"/>
    <w:rsid w:val="002A6C42"/>
    <w:rsid w:val="002C1104"/>
    <w:rsid w:val="002C4A23"/>
    <w:rsid w:val="002D2A38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748CB"/>
    <w:rsid w:val="003757B3"/>
    <w:rsid w:val="003764DD"/>
    <w:rsid w:val="003832DF"/>
    <w:rsid w:val="00387439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1EDD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47318"/>
    <w:rsid w:val="00453D1F"/>
    <w:rsid w:val="004544EF"/>
    <w:rsid w:val="00455991"/>
    <w:rsid w:val="004560BA"/>
    <w:rsid w:val="00456467"/>
    <w:rsid w:val="00473D1D"/>
    <w:rsid w:val="0048526D"/>
    <w:rsid w:val="00487782"/>
    <w:rsid w:val="004A4C20"/>
    <w:rsid w:val="004B29F8"/>
    <w:rsid w:val="004B3F5D"/>
    <w:rsid w:val="004B5E66"/>
    <w:rsid w:val="004B5E72"/>
    <w:rsid w:val="004C5246"/>
    <w:rsid w:val="004E1592"/>
    <w:rsid w:val="004E6884"/>
    <w:rsid w:val="004E6C70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92CBD"/>
    <w:rsid w:val="005950FD"/>
    <w:rsid w:val="0059590F"/>
    <w:rsid w:val="005A6980"/>
    <w:rsid w:val="005B2733"/>
    <w:rsid w:val="005B3CA8"/>
    <w:rsid w:val="005B5EBD"/>
    <w:rsid w:val="005B63B0"/>
    <w:rsid w:val="005C4576"/>
    <w:rsid w:val="005C606E"/>
    <w:rsid w:val="005D04D9"/>
    <w:rsid w:val="005D0DEA"/>
    <w:rsid w:val="005D1CC6"/>
    <w:rsid w:val="005E140C"/>
    <w:rsid w:val="005E2C97"/>
    <w:rsid w:val="005F492D"/>
    <w:rsid w:val="005F5A01"/>
    <w:rsid w:val="00600261"/>
    <w:rsid w:val="00601DFE"/>
    <w:rsid w:val="0060644B"/>
    <w:rsid w:val="00606CB5"/>
    <w:rsid w:val="00611806"/>
    <w:rsid w:val="00611CA5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5406"/>
    <w:rsid w:val="00660A13"/>
    <w:rsid w:val="00663004"/>
    <w:rsid w:val="00671660"/>
    <w:rsid w:val="0067615E"/>
    <w:rsid w:val="00682ADD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6F1B0F"/>
    <w:rsid w:val="00702F4B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4532"/>
    <w:rsid w:val="0079557C"/>
    <w:rsid w:val="007A14EA"/>
    <w:rsid w:val="007A619F"/>
    <w:rsid w:val="007B504B"/>
    <w:rsid w:val="007C0DC9"/>
    <w:rsid w:val="007C6962"/>
    <w:rsid w:val="007D0FCD"/>
    <w:rsid w:val="007D1D05"/>
    <w:rsid w:val="007D6E85"/>
    <w:rsid w:val="007E2E1C"/>
    <w:rsid w:val="007E5442"/>
    <w:rsid w:val="007E741C"/>
    <w:rsid w:val="007E7EB9"/>
    <w:rsid w:val="007F4D61"/>
    <w:rsid w:val="007F705E"/>
    <w:rsid w:val="00804F52"/>
    <w:rsid w:val="00811C0D"/>
    <w:rsid w:val="0081222C"/>
    <w:rsid w:val="00813937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226C"/>
    <w:rsid w:val="00894D00"/>
    <w:rsid w:val="00896685"/>
    <w:rsid w:val="008A2DBA"/>
    <w:rsid w:val="008A7AF5"/>
    <w:rsid w:val="008B13E9"/>
    <w:rsid w:val="008B5B49"/>
    <w:rsid w:val="008C1AC8"/>
    <w:rsid w:val="008C3CE8"/>
    <w:rsid w:val="008C6FB1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0591"/>
    <w:rsid w:val="0093174B"/>
    <w:rsid w:val="009343CE"/>
    <w:rsid w:val="00936097"/>
    <w:rsid w:val="009370CD"/>
    <w:rsid w:val="00944E3C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4BF1"/>
    <w:rsid w:val="009B50C7"/>
    <w:rsid w:val="009B50E6"/>
    <w:rsid w:val="009C1D29"/>
    <w:rsid w:val="009C21C8"/>
    <w:rsid w:val="009C4237"/>
    <w:rsid w:val="009C6F06"/>
    <w:rsid w:val="009D2021"/>
    <w:rsid w:val="009D6698"/>
    <w:rsid w:val="009E01CC"/>
    <w:rsid w:val="009E215F"/>
    <w:rsid w:val="009E3F11"/>
    <w:rsid w:val="009F0F02"/>
    <w:rsid w:val="009F684D"/>
    <w:rsid w:val="00A019F7"/>
    <w:rsid w:val="00A04710"/>
    <w:rsid w:val="00A054E5"/>
    <w:rsid w:val="00A1277F"/>
    <w:rsid w:val="00A27CFC"/>
    <w:rsid w:val="00A335B7"/>
    <w:rsid w:val="00A344D2"/>
    <w:rsid w:val="00A35D4C"/>
    <w:rsid w:val="00A449C8"/>
    <w:rsid w:val="00A45603"/>
    <w:rsid w:val="00A526D2"/>
    <w:rsid w:val="00A570A8"/>
    <w:rsid w:val="00A67B57"/>
    <w:rsid w:val="00A708A7"/>
    <w:rsid w:val="00A72A82"/>
    <w:rsid w:val="00A85D50"/>
    <w:rsid w:val="00A921F6"/>
    <w:rsid w:val="00A9436A"/>
    <w:rsid w:val="00A96217"/>
    <w:rsid w:val="00A97420"/>
    <w:rsid w:val="00AB1560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1120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972E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10CC"/>
    <w:rsid w:val="00BF2141"/>
    <w:rsid w:val="00BF4A44"/>
    <w:rsid w:val="00C1627F"/>
    <w:rsid w:val="00C23265"/>
    <w:rsid w:val="00C2603D"/>
    <w:rsid w:val="00C3261D"/>
    <w:rsid w:val="00C32B2E"/>
    <w:rsid w:val="00C40F6C"/>
    <w:rsid w:val="00C427FB"/>
    <w:rsid w:val="00C43E6F"/>
    <w:rsid w:val="00C4417D"/>
    <w:rsid w:val="00C45091"/>
    <w:rsid w:val="00C454DD"/>
    <w:rsid w:val="00C47718"/>
    <w:rsid w:val="00C53AFC"/>
    <w:rsid w:val="00C610C1"/>
    <w:rsid w:val="00C85FC0"/>
    <w:rsid w:val="00C9446F"/>
    <w:rsid w:val="00C97C06"/>
    <w:rsid w:val="00CA609B"/>
    <w:rsid w:val="00CB3574"/>
    <w:rsid w:val="00CC08BF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1009"/>
    <w:rsid w:val="00D7743A"/>
    <w:rsid w:val="00D774CD"/>
    <w:rsid w:val="00D87D5E"/>
    <w:rsid w:val="00D87D7A"/>
    <w:rsid w:val="00D927DA"/>
    <w:rsid w:val="00DA1D77"/>
    <w:rsid w:val="00DB015F"/>
    <w:rsid w:val="00DB5FE4"/>
    <w:rsid w:val="00DC2941"/>
    <w:rsid w:val="00DC3165"/>
    <w:rsid w:val="00DC5092"/>
    <w:rsid w:val="00DD2B04"/>
    <w:rsid w:val="00DD49B2"/>
    <w:rsid w:val="00DD6865"/>
    <w:rsid w:val="00DE2777"/>
    <w:rsid w:val="00DE5D32"/>
    <w:rsid w:val="00DF2DB7"/>
    <w:rsid w:val="00E02A7D"/>
    <w:rsid w:val="00E067A7"/>
    <w:rsid w:val="00E13024"/>
    <w:rsid w:val="00E20CE8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07B4B"/>
    <w:rsid w:val="00F12BA6"/>
    <w:rsid w:val="00F27E6D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3FD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5FD6"/>
    <w:rsid w:val="00FC7B5A"/>
    <w:rsid w:val="00FD65C7"/>
    <w:rsid w:val="00FE0286"/>
    <w:rsid w:val="00FE44B9"/>
    <w:rsid w:val="00FF37DF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23A"/>
  <w15:chartTrackingRefBased/>
  <w15:docId w15:val="{EADDF843-8760-42A4-97BC-F876F9D9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22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e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226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xmsonormal">
    <w:name w:val="x_msonormal"/>
    <w:basedOn w:val="Normale"/>
    <w:rsid w:val="0089226C"/>
    <w:pPr>
      <w:spacing w:after="0" w:line="240" w:lineRule="auto"/>
    </w:pPr>
    <w:rPr>
      <w:rFonts w:ascii="Aptos" w:hAnsi="Aptos" w:cs="Apto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ehillvillage.or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gracehillvillage.org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92944-1C71-4305-B77E-0B45961382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2D785BCF-FE1F-414C-9187-AFB80502A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417F8-3A35-4784-8771-1CE91FDB6E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502</Words>
  <Characters>2862</Characters>
  <Application>Microsoft Office Word</Application>
  <DocSecurity>4</DocSecurity>
  <Lines>23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3358</CharactersWithSpaces>
  <SharedDoc>false</SharedDoc>
  <HLinks>
    <vt:vector size="18" baseType="variant">
      <vt:variant>
        <vt:i4>1179672</vt:i4>
      </vt:variant>
      <vt:variant>
        <vt:i4>6</vt:i4>
      </vt:variant>
      <vt:variant>
        <vt:i4>0</vt:i4>
      </vt:variant>
      <vt:variant>
        <vt:i4>5</vt:i4>
      </vt:variant>
      <vt:variant>
        <vt:lpwstr>https://gracehillvillage.org/</vt:lpwstr>
      </vt:variant>
      <vt:variant>
        <vt:lpwstr/>
      </vt:variant>
      <vt:variant>
        <vt:i4>2883681</vt:i4>
      </vt:variant>
      <vt:variant>
        <vt:i4>3</vt:i4>
      </vt:variant>
      <vt:variant>
        <vt:i4>0</vt:i4>
      </vt:variant>
      <vt:variant>
        <vt:i4>5</vt:i4>
      </vt:variant>
      <vt:variant>
        <vt:lpwstr>http://www.ireland.com/</vt:lpwstr>
      </vt:variant>
      <vt:variant>
        <vt:lpwstr/>
      </vt:variant>
      <vt:variant>
        <vt:i4>1179672</vt:i4>
      </vt:variant>
      <vt:variant>
        <vt:i4>0</vt:i4>
      </vt:variant>
      <vt:variant>
        <vt:i4>0</vt:i4>
      </vt:variant>
      <vt:variant>
        <vt:i4>5</vt:i4>
      </vt:variant>
      <vt:variant>
        <vt:lpwstr>https://gracehillvillage.org/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docId:A6A9FACFD3D830933BE524AA9C3AB53A</cp:keywords>
  <dc:description/>
  <cp:lastModifiedBy>Ornella Gamacchio</cp:lastModifiedBy>
  <cp:revision>7</cp:revision>
  <dcterms:created xsi:type="dcterms:W3CDTF">2024-09-09T03:44:00Z</dcterms:created>
  <dcterms:modified xsi:type="dcterms:W3CDTF">2024-09-09T14:41:00Z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